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C6" w:rsidRPr="00FC0BC6" w:rsidRDefault="00FC0BC6" w:rsidP="00FC0BC6">
      <w:pPr>
        <w:spacing w:before="100" w:beforeAutospacing="1" w:after="100" w:afterAutospacing="1" w:line="240" w:lineRule="auto"/>
        <w:outlineLvl w:val="0"/>
        <w:rPr>
          <w:rFonts w:ascii="Times New Roman" w:eastAsia="Times New Roman" w:hAnsi="Times New Roman" w:cs="Times New Roman"/>
          <w:b/>
          <w:bCs/>
          <w:kern w:val="36"/>
          <w:sz w:val="36"/>
          <w:szCs w:val="36"/>
          <w:lang w:eastAsia="pl-PL"/>
        </w:rPr>
      </w:pPr>
      <w:r w:rsidRPr="00FC0BC6">
        <w:rPr>
          <w:rFonts w:ascii="Times New Roman" w:eastAsia="Times New Roman" w:hAnsi="Times New Roman" w:cs="Times New Roman"/>
          <w:b/>
          <w:bCs/>
          <w:kern w:val="36"/>
          <w:sz w:val="36"/>
          <w:szCs w:val="36"/>
          <w:lang w:eastAsia="pl-PL"/>
        </w:rPr>
        <w:t xml:space="preserve">Zaburzenia mowy u dzieci w wieku przedszkolnym </w:t>
      </w:r>
    </w:p>
    <w:p w:rsidR="000D6CCC" w:rsidRDefault="000D6CCC" w:rsidP="000D6CCC">
      <w:pPr>
        <w:pStyle w:val="hyphenate"/>
      </w:pPr>
      <w:r>
        <w:t>Do najczęściej spotykanych wad wymowy występujących u dzieci w wieku przedszkolnym zalicza się:</w:t>
      </w:r>
    </w:p>
    <w:p w:rsidR="000D6CCC" w:rsidRDefault="000D6CCC" w:rsidP="000D6CCC">
      <w:pPr>
        <w:pStyle w:val="hyphenate"/>
        <w:spacing w:before="0"/>
      </w:pPr>
      <w:r>
        <w:rPr>
          <w:rStyle w:val="Pogrubienie"/>
        </w:rPr>
        <w:t xml:space="preserve">1. </w:t>
      </w:r>
      <w:proofErr w:type="spellStart"/>
      <w:r>
        <w:rPr>
          <w:rStyle w:val="Pogrubienie"/>
        </w:rPr>
        <w:t>Dyslalie</w:t>
      </w:r>
      <w:proofErr w:type="spellEnd"/>
      <w:r>
        <w:t xml:space="preserve"> - to zaburzenia mowy polegające na niemożności prawidłowego wymówienia jednego lub kilku dźwięków mowy. Inaczej mówiąc jest to zaburzenie dźwiękowej strony języka. </w:t>
      </w:r>
      <w:proofErr w:type="spellStart"/>
      <w:r>
        <w:t>Dyslalia</w:t>
      </w:r>
      <w:proofErr w:type="spellEnd"/>
      <w:r>
        <w:t xml:space="preserve"> może mieć postać: jednorakiej - gdy jeden fonem jest wymawiany odmiennie, wielorakiej - nieprawidłowa wymowa dotyczy kilku fonemów, całkowitej - (alalii), gdy wszystkie fonemy są wymawiane odmiennie. Przy alalii w mowie </w:t>
      </w:r>
      <w:r w:rsidRPr="00FC0BC6">
        <w:rPr>
          <w:rStyle w:val="onetix"/>
          <w:shd w:val="clear" w:color="auto" w:fill="FFFFFF"/>
        </w:rPr>
        <w:t>dziecka</w:t>
      </w:r>
      <w:r>
        <w:t xml:space="preserve"> zachowane są melodia, akcent i rytm, ale sama wymowa jest niezrozumiała dla otoczenia.</w:t>
      </w:r>
    </w:p>
    <w:p w:rsidR="000D6CCC" w:rsidRDefault="000D6CCC" w:rsidP="000D6CCC">
      <w:pPr>
        <w:pStyle w:val="hyphenate"/>
      </w:pPr>
      <w:r>
        <w:t xml:space="preserve">Wśród </w:t>
      </w:r>
      <w:proofErr w:type="spellStart"/>
      <w:r>
        <w:t>dyslalii</w:t>
      </w:r>
      <w:proofErr w:type="spellEnd"/>
      <w:r>
        <w:t xml:space="preserve"> wyróżniamy:</w:t>
      </w:r>
    </w:p>
    <w:p w:rsidR="000D6CCC" w:rsidRDefault="000D6CCC" w:rsidP="000D6CCC">
      <w:pPr>
        <w:pStyle w:val="hyphenate"/>
      </w:pPr>
      <w:r>
        <w:t xml:space="preserve">- </w:t>
      </w:r>
      <w:r>
        <w:rPr>
          <w:rStyle w:val="Pogrubienie"/>
        </w:rPr>
        <w:t>Seplenienie</w:t>
      </w:r>
      <w:r>
        <w:t xml:space="preserve"> (sygmatyzm). Jest to wada wymowy polegająca na nieprawidłowej realizacji głosek z trzech szeregów: syczącego: s, z, c, </w:t>
      </w:r>
      <w:proofErr w:type="spellStart"/>
      <w:r>
        <w:t>dz</w:t>
      </w:r>
      <w:proofErr w:type="spellEnd"/>
      <w:r>
        <w:t xml:space="preserve">; szumiącego: </w:t>
      </w:r>
      <w:proofErr w:type="spellStart"/>
      <w:r>
        <w:t>sz</w:t>
      </w:r>
      <w:proofErr w:type="spellEnd"/>
      <w:r>
        <w:t xml:space="preserve">, ż, cz, </w:t>
      </w:r>
      <w:proofErr w:type="spellStart"/>
      <w:r>
        <w:t>dż</w:t>
      </w:r>
      <w:proofErr w:type="spellEnd"/>
      <w:r>
        <w:t xml:space="preserve">; ciszącego: ś, ź, ć, </w:t>
      </w:r>
      <w:proofErr w:type="spellStart"/>
      <w:r>
        <w:t>dź</w:t>
      </w:r>
      <w:proofErr w:type="spellEnd"/>
    </w:p>
    <w:p w:rsidR="000D6CCC" w:rsidRDefault="000D6CCC" w:rsidP="000D6CCC">
      <w:pPr>
        <w:pStyle w:val="hyphenate"/>
      </w:pPr>
      <w:r>
        <w:t xml:space="preserve">W obrębie sygmatyzmu (seplenienia) mogą występować substytucje głosek, a więc zastępowanie jednych głosek </w:t>
      </w:r>
      <w:proofErr w:type="spellStart"/>
      <w:r>
        <w:t>dentalizowanych</w:t>
      </w:r>
      <w:proofErr w:type="spellEnd"/>
      <w:r>
        <w:t xml:space="preserve"> (czyli takich, które są realizowane ze znacznym zbliżeniem górnych i dolnych zębów), innymi, realizowanymi prawidłowo.</w:t>
      </w:r>
    </w:p>
    <w:p w:rsidR="000D6CCC" w:rsidRDefault="000D6CCC" w:rsidP="000D6CCC">
      <w:pPr>
        <w:pStyle w:val="hyphenate"/>
      </w:pPr>
      <w:r>
        <w:t>Najczęściej obserwuje się następujące substytucje:</w:t>
      </w:r>
    </w:p>
    <w:p w:rsidR="000D6CCC" w:rsidRDefault="000D6CCC" w:rsidP="000D6CCC">
      <w:pPr>
        <w:pStyle w:val="hyphenate"/>
      </w:pPr>
      <w:r>
        <w:t xml:space="preserve">- spółgłoski: </w:t>
      </w:r>
      <w:proofErr w:type="spellStart"/>
      <w:r>
        <w:t>sz</w:t>
      </w:r>
      <w:proofErr w:type="spellEnd"/>
      <w:r>
        <w:t xml:space="preserve">, ż, cz, </w:t>
      </w:r>
      <w:proofErr w:type="spellStart"/>
      <w:r>
        <w:t>dż</w:t>
      </w:r>
      <w:proofErr w:type="spellEnd"/>
      <w:r>
        <w:t xml:space="preserve"> - zastępowane są szeregami: s, z, c, </w:t>
      </w:r>
      <w:proofErr w:type="spellStart"/>
      <w:r>
        <w:t>dz</w:t>
      </w:r>
      <w:proofErr w:type="spellEnd"/>
      <w:r>
        <w:t xml:space="preserve"> (przykład: kasza - kasa, szachy - </w:t>
      </w:r>
      <w:proofErr w:type="spellStart"/>
      <w:r>
        <w:t>sachy</w:t>
      </w:r>
      <w:proofErr w:type="spellEnd"/>
      <w:r>
        <w:t xml:space="preserve">, rzeka - </w:t>
      </w:r>
      <w:proofErr w:type="spellStart"/>
      <w:r>
        <w:t>zeka</w:t>
      </w:r>
      <w:proofErr w:type="spellEnd"/>
      <w:r>
        <w:t>, czarny -</w:t>
      </w:r>
      <w:proofErr w:type="spellStart"/>
      <w:r>
        <w:t>carny</w:t>
      </w:r>
      <w:proofErr w:type="spellEnd"/>
      <w:r>
        <w:t>);</w:t>
      </w:r>
    </w:p>
    <w:p w:rsidR="000D6CCC" w:rsidRDefault="000D6CCC" w:rsidP="000D6CCC">
      <w:pPr>
        <w:pStyle w:val="hyphenate"/>
      </w:pPr>
      <w:r>
        <w:t xml:space="preserve">- oba szeregi: s, z, c, </w:t>
      </w:r>
      <w:proofErr w:type="spellStart"/>
      <w:r>
        <w:t>dz</w:t>
      </w:r>
      <w:proofErr w:type="spellEnd"/>
      <w:r>
        <w:t xml:space="preserve"> i </w:t>
      </w:r>
      <w:proofErr w:type="spellStart"/>
      <w:r>
        <w:t>sz</w:t>
      </w:r>
      <w:proofErr w:type="spellEnd"/>
      <w:r>
        <w:t xml:space="preserve">, ż, cz, </w:t>
      </w:r>
      <w:proofErr w:type="spellStart"/>
      <w:r>
        <w:t>dż</w:t>
      </w:r>
      <w:proofErr w:type="spellEnd"/>
      <w:r>
        <w:t xml:space="preserve"> - zastępowane są przez szereg: ś, i, ć, </w:t>
      </w:r>
      <w:proofErr w:type="spellStart"/>
      <w:r>
        <w:t>dż</w:t>
      </w:r>
      <w:proofErr w:type="spellEnd"/>
      <w:r>
        <w:t xml:space="preserve"> (przykład: szatnia - </w:t>
      </w:r>
      <w:proofErr w:type="spellStart"/>
      <w:r>
        <w:t>śatnia</w:t>
      </w:r>
      <w:proofErr w:type="spellEnd"/>
      <w:r>
        <w:t xml:space="preserve">, czary - </w:t>
      </w:r>
      <w:proofErr w:type="spellStart"/>
      <w:r>
        <w:t>ćary</w:t>
      </w:r>
      <w:proofErr w:type="spellEnd"/>
      <w:r>
        <w:t>, dżungla - dżungla, sałata - sałata, zapałki - zapałki, cebula - cebula, dzwonek - dzwonek);</w:t>
      </w:r>
    </w:p>
    <w:p w:rsidR="000D6CCC" w:rsidRDefault="000D6CCC" w:rsidP="000D6CCC">
      <w:pPr>
        <w:pStyle w:val="hyphenate"/>
      </w:pPr>
      <w:r>
        <w:t xml:space="preserve">- spółgłoski zwarto szczelinowe: c, </w:t>
      </w:r>
      <w:proofErr w:type="spellStart"/>
      <w:r>
        <w:t>dz</w:t>
      </w:r>
      <w:proofErr w:type="spellEnd"/>
      <w:r>
        <w:t xml:space="preserve">, ć, </w:t>
      </w:r>
      <w:proofErr w:type="spellStart"/>
      <w:r>
        <w:t>dż</w:t>
      </w:r>
      <w:proofErr w:type="spellEnd"/>
      <w:r>
        <w:t xml:space="preserve">, cz, </w:t>
      </w:r>
      <w:proofErr w:type="spellStart"/>
      <w:r>
        <w:t>dż</w:t>
      </w:r>
      <w:proofErr w:type="spellEnd"/>
      <w:r>
        <w:t xml:space="preserve"> - mogą też być zastępowane przez spółgłoski szczelinowe: s, z, ś, ż, </w:t>
      </w:r>
      <w:proofErr w:type="spellStart"/>
      <w:r>
        <w:t>sz</w:t>
      </w:r>
      <w:proofErr w:type="spellEnd"/>
      <w:r>
        <w:t xml:space="preserve"> (przykład: cytryna - </w:t>
      </w:r>
      <w:proofErr w:type="spellStart"/>
      <w:r>
        <w:t>sytryna</w:t>
      </w:r>
      <w:proofErr w:type="spellEnd"/>
      <w:r>
        <w:t xml:space="preserve">, dzwonek - </w:t>
      </w:r>
      <w:proofErr w:type="spellStart"/>
      <w:r>
        <w:t>zwonek</w:t>
      </w:r>
      <w:proofErr w:type="spellEnd"/>
      <w:r>
        <w:t xml:space="preserve">, dźwig - </w:t>
      </w:r>
      <w:proofErr w:type="spellStart"/>
      <w:r>
        <w:t>źwig</w:t>
      </w:r>
      <w:proofErr w:type="spellEnd"/>
      <w:r>
        <w:t xml:space="preserve">, czapka - </w:t>
      </w:r>
      <w:proofErr w:type="spellStart"/>
      <w:r>
        <w:t>szapka</w:t>
      </w:r>
      <w:proofErr w:type="spellEnd"/>
      <w:r>
        <w:t>, dżem - żem);</w:t>
      </w:r>
    </w:p>
    <w:p w:rsidR="000D6CCC" w:rsidRDefault="000D6CCC" w:rsidP="000D6CCC">
      <w:pPr>
        <w:pStyle w:val="hyphenate"/>
      </w:pPr>
      <w:r>
        <w:t xml:space="preserve">- spółgłoski: s, </w:t>
      </w:r>
      <w:proofErr w:type="spellStart"/>
      <w:r>
        <w:t>sz</w:t>
      </w:r>
      <w:proofErr w:type="spellEnd"/>
      <w:r>
        <w:t xml:space="preserve">, ś, c, cz, ć - są zastępowane przez spółgłoskę zwartą t (przykład: sowa - </w:t>
      </w:r>
      <w:proofErr w:type="spellStart"/>
      <w:r>
        <w:t>towa</w:t>
      </w:r>
      <w:proofErr w:type="spellEnd"/>
      <w:r>
        <w:t xml:space="preserve">, szafa - </w:t>
      </w:r>
      <w:proofErr w:type="spellStart"/>
      <w:r>
        <w:t>tafa</w:t>
      </w:r>
      <w:proofErr w:type="spellEnd"/>
      <w:r>
        <w:t xml:space="preserve">, siano - </w:t>
      </w:r>
      <w:proofErr w:type="spellStart"/>
      <w:r>
        <w:t>tano</w:t>
      </w:r>
      <w:proofErr w:type="spellEnd"/>
      <w:r>
        <w:t>, cebula -</w:t>
      </w:r>
      <w:proofErr w:type="spellStart"/>
      <w:r>
        <w:t>tebula</w:t>
      </w:r>
      <w:proofErr w:type="spellEnd"/>
      <w:r>
        <w:t xml:space="preserve">, czapka - </w:t>
      </w:r>
      <w:proofErr w:type="spellStart"/>
      <w:r>
        <w:t>tapka</w:t>
      </w:r>
      <w:proofErr w:type="spellEnd"/>
      <w:r>
        <w:t xml:space="preserve">, ćma - </w:t>
      </w:r>
      <w:proofErr w:type="spellStart"/>
      <w:r>
        <w:t>tma</w:t>
      </w:r>
      <w:proofErr w:type="spellEnd"/>
      <w:r>
        <w:t>);</w:t>
      </w:r>
    </w:p>
    <w:p w:rsidR="000D6CCC" w:rsidRDefault="000D6CCC" w:rsidP="000D6CCC">
      <w:pPr>
        <w:pStyle w:val="hyphenate"/>
      </w:pPr>
      <w:r>
        <w:t xml:space="preserve">- głoski: z, </w:t>
      </w:r>
      <w:proofErr w:type="spellStart"/>
      <w:r>
        <w:t>rz</w:t>
      </w:r>
      <w:proofErr w:type="spellEnd"/>
      <w:r>
        <w:t xml:space="preserve">, ź, </w:t>
      </w:r>
      <w:proofErr w:type="spellStart"/>
      <w:r>
        <w:t>dz</w:t>
      </w:r>
      <w:proofErr w:type="spellEnd"/>
      <w:r>
        <w:t xml:space="preserve">, </w:t>
      </w:r>
      <w:proofErr w:type="spellStart"/>
      <w:r>
        <w:t>dż</w:t>
      </w:r>
      <w:proofErr w:type="spellEnd"/>
      <w:r>
        <w:t xml:space="preserve">, </w:t>
      </w:r>
      <w:proofErr w:type="spellStart"/>
      <w:r>
        <w:t>dź</w:t>
      </w:r>
      <w:proofErr w:type="spellEnd"/>
      <w:r>
        <w:t xml:space="preserve"> - przez spółgłoskę zwartą d (przykład: zebra - debra, rzeka - deka, zima - </w:t>
      </w:r>
      <w:proofErr w:type="spellStart"/>
      <w:r>
        <w:t>dima</w:t>
      </w:r>
      <w:proofErr w:type="spellEnd"/>
      <w:r>
        <w:t>), elizje czyli opuszczanie dźwięku;</w:t>
      </w:r>
    </w:p>
    <w:p w:rsidR="000D6CCC" w:rsidRDefault="000D6CCC" w:rsidP="000D6CCC">
      <w:pPr>
        <w:pStyle w:val="hyphenate"/>
      </w:pPr>
      <w:r>
        <w:t xml:space="preserve">- głoski </w:t>
      </w:r>
      <w:proofErr w:type="spellStart"/>
      <w:r>
        <w:t>dentalizowane</w:t>
      </w:r>
      <w:proofErr w:type="spellEnd"/>
      <w:r>
        <w:t xml:space="preserve"> w ogóle nie są realizowane przez dziecko, nie istnieją w jego systemie fonetycznym (przykład: szafa - </w:t>
      </w:r>
      <w:proofErr w:type="spellStart"/>
      <w:r>
        <w:t>afa</w:t>
      </w:r>
      <w:proofErr w:type="spellEnd"/>
      <w:r>
        <w:t xml:space="preserve">, koza - </w:t>
      </w:r>
      <w:proofErr w:type="spellStart"/>
      <w:r>
        <w:t>koa</w:t>
      </w:r>
      <w:proofErr w:type="spellEnd"/>
      <w:r>
        <w:t>, świnka - finka).</w:t>
      </w:r>
    </w:p>
    <w:p w:rsidR="000D6CCC" w:rsidRDefault="000D6CCC" w:rsidP="000D6CCC">
      <w:pPr>
        <w:pStyle w:val="hyphenate"/>
      </w:pPr>
      <w:r>
        <w:t xml:space="preserve">Sygmatyzm właściwy (seplenienie właściwe) polega na nieprawidłowej (zdeformowanej) wymowie głosek </w:t>
      </w:r>
      <w:proofErr w:type="spellStart"/>
      <w:r>
        <w:t>dentalizowanych</w:t>
      </w:r>
      <w:proofErr w:type="spellEnd"/>
      <w:r>
        <w:t>. Deformacje są wynikiem zmiany miejsca artykulacji głosek, co powoduje zniekształcenie ich brzmienia.</w:t>
      </w:r>
    </w:p>
    <w:p w:rsidR="00D16042" w:rsidRPr="00FC0BC6" w:rsidRDefault="000D6CCC" w:rsidP="00FC0BC6">
      <w:pPr>
        <w:pStyle w:val="hyphenate"/>
        <w:tabs>
          <w:tab w:val="left" w:pos="3975"/>
        </w:tabs>
        <w:rPr>
          <w:u w:val="single"/>
        </w:rPr>
      </w:pPr>
      <w:r w:rsidRPr="00FC0BC6">
        <w:rPr>
          <w:u w:val="single"/>
        </w:rPr>
        <w:t xml:space="preserve">Rodzaje sygmatyzmu właściwego: </w:t>
      </w:r>
    </w:p>
    <w:p w:rsidR="000D6CCC" w:rsidRDefault="000D6CCC" w:rsidP="000D6CCC">
      <w:pPr>
        <w:pStyle w:val="hyphenate"/>
      </w:pPr>
      <w:r>
        <w:lastRenderedPageBreak/>
        <w:t xml:space="preserve">a) LI seplenienie </w:t>
      </w:r>
      <w:proofErr w:type="spellStart"/>
      <w:r>
        <w:t>międzyzębowe</w:t>
      </w:r>
      <w:proofErr w:type="spellEnd"/>
      <w:r>
        <w:t xml:space="preserve"> - polega na wsuwaniu języka między zęby w czasie wymowy głosek, seplenienie boczne - dotyczy również głosek z szeregów szumiącego, syczącego i ciszącego. Podczas wymowy język ułożony jest niesymetrycznie, powietrze przepływa bokiem, dźwiękom towarzyszy nieprzyjemne brzmienie;</w:t>
      </w:r>
    </w:p>
    <w:p w:rsidR="000D6CCC" w:rsidRDefault="000D6CCC" w:rsidP="000D6CCC">
      <w:pPr>
        <w:pStyle w:val="hyphenate"/>
      </w:pPr>
      <w:r>
        <w:t>b) seplenienie wargowo-zębowe - język nie bierze udziału w wymowie głosek. Wymawiane są one wargami charakterystycznie wysuniętymi do przodu, jak podczas wydmuchiwania powietrza, powstaje dźwięk zbliżony do ostrego w;</w:t>
      </w:r>
    </w:p>
    <w:p w:rsidR="000D6CCC" w:rsidRDefault="000D6CCC" w:rsidP="000D6CCC">
      <w:pPr>
        <w:pStyle w:val="hyphenate"/>
      </w:pPr>
      <w:r>
        <w:t>c) sygmatyzm nosowy - przy artykulacji głosek powietrze wydostaje się przez nos.</w:t>
      </w:r>
    </w:p>
    <w:p w:rsidR="000D6CCC" w:rsidRDefault="000D6CCC" w:rsidP="000D6CCC">
      <w:pPr>
        <w:pStyle w:val="hyphenate"/>
      </w:pPr>
      <w:r>
        <w:rPr>
          <w:rStyle w:val="Pogrubienie"/>
        </w:rPr>
        <w:t xml:space="preserve">Przyczynami seplenienia mogą być: </w:t>
      </w:r>
    </w:p>
    <w:p w:rsidR="000D6CCC" w:rsidRDefault="000D6CCC" w:rsidP="000D6CCC">
      <w:pPr>
        <w:pStyle w:val="hyphenate"/>
      </w:pPr>
      <w:r>
        <w:t>- nieprawidłowa budowa narządów mowy, upośledzony słuch, naśladownictwo, nieprawidłowy zgryz oraz niesprawność języka i warg. Ortodonci uważają że seplenienie powstaje u dzieci, które nie potrafią prawidłowo połykać (przy połykaniu wsuwają język między zęby).</w:t>
      </w:r>
    </w:p>
    <w:p w:rsidR="000D6CCC" w:rsidRDefault="000D6CCC" w:rsidP="000D6CCC">
      <w:pPr>
        <w:pStyle w:val="hyphenate"/>
        <w:spacing w:before="0"/>
      </w:pPr>
      <w:r>
        <w:rPr>
          <w:rStyle w:val="Pogrubienie"/>
        </w:rPr>
        <w:t>2. Rotacyzm (</w:t>
      </w:r>
      <w:proofErr w:type="spellStart"/>
      <w:r>
        <w:rPr>
          <w:rStyle w:val="Pogrubienie"/>
        </w:rPr>
        <w:t>reranie</w:t>
      </w:r>
      <w:proofErr w:type="spellEnd"/>
      <w:r>
        <w:rPr>
          <w:rStyle w:val="Pogrubienie"/>
        </w:rPr>
        <w:t>)</w:t>
      </w:r>
      <w:r>
        <w:t xml:space="preserve"> - artykulacja głoski </w:t>
      </w:r>
      <w:proofErr w:type="spellStart"/>
      <w:r>
        <w:t>r</w:t>
      </w:r>
      <w:proofErr w:type="spellEnd"/>
      <w:r>
        <w:t xml:space="preserve"> wymaga wprowadzenia języka w subtelne ruchy wibracyjne. Rotacyzm polega na nieprawidłowej realizacji głoski r. Przyczyną nieprawidłowej wymowy może być niedostateczna sprawność języka, jego budowa anatomiczna (np. zbyt krótkie wędzidełko), obniżony poziom słuchu, słaba zdolność koncentracji uwagi na dźwiękach mowy, opóźniony rozwój ruchowy, opóźniony rozwój umysłowy i nieprawidłowe wzorce wymowy z otoczenia </w:t>
      </w:r>
      <w:r>
        <w:rPr>
          <w:rStyle w:val="onetix"/>
          <w:color w:val="881579"/>
          <w:shd w:val="clear" w:color="auto" w:fill="FFFFFF"/>
        </w:rPr>
        <w:t>dziecka</w:t>
      </w:r>
      <w:r>
        <w:t>.</w:t>
      </w:r>
    </w:p>
    <w:p w:rsidR="000D6CCC" w:rsidRDefault="000D6CCC" w:rsidP="000D6CCC">
      <w:pPr>
        <w:pStyle w:val="hyphenate"/>
      </w:pPr>
      <w:r>
        <w:rPr>
          <w:rStyle w:val="Pogrubienie"/>
        </w:rPr>
        <w:t>3.</w:t>
      </w:r>
      <w:r>
        <w:t xml:space="preserve"> </w:t>
      </w:r>
      <w:proofErr w:type="spellStart"/>
      <w:r>
        <w:rPr>
          <w:rStyle w:val="Pogrubienie"/>
        </w:rPr>
        <w:t>Kappacyzm</w:t>
      </w:r>
      <w:proofErr w:type="spellEnd"/>
      <w:r>
        <w:rPr>
          <w:rStyle w:val="Pogrubienie"/>
        </w:rPr>
        <w:t xml:space="preserve">, </w:t>
      </w:r>
      <w:proofErr w:type="spellStart"/>
      <w:r>
        <w:rPr>
          <w:rStyle w:val="Pogrubienie"/>
        </w:rPr>
        <w:t>gammacyzm</w:t>
      </w:r>
      <w:proofErr w:type="spellEnd"/>
      <w:r>
        <w:t xml:space="preserve"> - to nieprawidłowa realizacja głosek </w:t>
      </w:r>
      <w:proofErr w:type="spellStart"/>
      <w:r>
        <w:t>k,g</w:t>
      </w:r>
      <w:proofErr w:type="spellEnd"/>
      <w:r>
        <w:t xml:space="preserve">. Przy takiej wadzie zamiast kot dziecko mówi </w:t>
      </w:r>
      <w:proofErr w:type="spellStart"/>
      <w:r>
        <w:t>tot</w:t>
      </w:r>
      <w:proofErr w:type="spellEnd"/>
      <w:r>
        <w:t xml:space="preserve">, zamiast kasa - </w:t>
      </w:r>
      <w:proofErr w:type="spellStart"/>
      <w:r>
        <w:t>tasa</w:t>
      </w:r>
      <w:proofErr w:type="spellEnd"/>
      <w:r>
        <w:t>, gol -doi itp.</w:t>
      </w:r>
    </w:p>
    <w:p w:rsidR="000D6CCC" w:rsidRDefault="000D6CCC" w:rsidP="000D6CCC">
      <w:pPr>
        <w:pStyle w:val="hyphenate"/>
      </w:pPr>
      <w:r>
        <w:rPr>
          <w:rStyle w:val="Pogrubienie"/>
        </w:rPr>
        <w:t>4.</w:t>
      </w:r>
      <w:r>
        <w:t xml:space="preserve"> </w:t>
      </w:r>
      <w:r>
        <w:rPr>
          <w:rStyle w:val="Pogrubienie"/>
        </w:rPr>
        <w:t>Mowa bezdźwięczna</w:t>
      </w:r>
      <w:r>
        <w:t xml:space="preserve"> - polega na wymawianiu głosek dźwięcznych i bezdźwięcznie bez drgań wiązadeł głosowych (</w:t>
      </w:r>
      <w:proofErr w:type="spellStart"/>
      <w:r>
        <w:t>b-p</w:t>
      </w:r>
      <w:proofErr w:type="spellEnd"/>
      <w:r>
        <w:t xml:space="preserve">, </w:t>
      </w:r>
      <w:proofErr w:type="spellStart"/>
      <w:r>
        <w:t>w-f</w:t>
      </w:r>
      <w:proofErr w:type="spellEnd"/>
      <w:r>
        <w:t xml:space="preserve">, </w:t>
      </w:r>
      <w:proofErr w:type="spellStart"/>
      <w:r>
        <w:t>g-k</w:t>
      </w:r>
      <w:proofErr w:type="spellEnd"/>
      <w:r>
        <w:t xml:space="preserve">, </w:t>
      </w:r>
      <w:proofErr w:type="spellStart"/>
      <w:r>
        <w:t>d-t</w:t>
      </w:r>
      <w:proofErr w:type="spellEnd"/>
      <w:r>
        <w:t xml:space="preserve">, </w:t>
      </w:r>
      <w:proofErr w:type="spellStart"/>
      <w:r>
        <w:t>ż-sz</w:t>
      </w:r>
      <w:proofErr w:type="spellEnd"/>
      <w:r>
        <w:t xml:space="preserve">, z-s, </w:t>
      </w:r>
      <w:proofErr w:type="spellStart"/>
      <w:r>
        <w:t>ź-ś</w:t>
      </w:r>
      <w:proofErr w:type="spellEnd"/>
      <w:r>
        <w:t xml:space="preserve">, </w:t>
      </w:r>
      <w:proofErr w:type="spellStart"/>
      <w:r>
        <w:t>dz-c</w:t>
      </w:r>
      <w:proofErr w:type="spellEnd"/>
      <w:r>
        <w:t xml:space="preserve">, </w:t>
      </w:r>
      <w:proofErr w:type="spellStart"/>
      <w:r>
        <w:t>dź-ć</w:t>
      </w:r>
      <w:proofErr w:type="spellEnd"/>
      <w:r>
        <w:t xml:space="preserve">). W takim przypadku zamiast buty dziecko mówi </w:t>
      </w:r>
      <w:proofErr w:type="spellStart"/>
      <w:r>
        <w:t>puty</w:t>
      </w:r>
      <w:proofErr w:type="spellEnd"/>
      <w:r>
        <w:t xml:space="preserve">, wata - fata, gol - kol, zamek - </w:t>
      </w:r>
      <w:proofErr w:type="spellStart"/>
      <w:r>
        <w:t>samek</w:t>
      </w:r>
      <w:proofErr w:type="spellEnd"/>
      <w:r>
        <w:t xml:space="preserve"> itp. Przyczyny bezdźwięczności to: zaburzenia słuchu fonemowego, słaba motoryka narządów artykulacyjnych.</w:t>
      </w:r>
    </w:p>
    <w:p w:rsidR="000D6CCC" w:rsidRDefault="000D6CCC" w:rsidP="000D6CCC">
      <w:pPr>
        <w:pStyle w:val="hyphenate"/>
      </w:pPr>
      <w:r>
        <w:rPr>
          <w:rStyle w:val="Pogrubienie"/>
        </w:rPr>
        <w:t>5.</w:t>
      </w:r>
      <w:r>
        <w:t xml:space="preserve"> </w:t>
      </w:r>
      <w:proofErr w:type="spellStart"/>
      <w:r>
        <w:rPr>
          <w:rStyle w:val="Pogrubienie"/>
        </w:rPr>
        <w:t>Nosowanie</w:t>
      </w:r>
      <w:proofErr w:type="spellEnd"/>
      <w:r>
        <w:rPr>
          <w:rStyle w:val="Pogrubienie"/>
        </w:rPr>
        <w:t xml:space="preserve"> (</w:t>
      </w:r>
      <w:proofErr w:type="spellStart"/>
      <w:r>
        <w:rPr>
          <w:rStyle w:val="Pogrubienie"/>
        </w:rPr>
        <w:t>rynolalia</w:t>
      </w:r>
      <w:proofErr w:type="spellEnd"/>
      <w:r>
        <w:rPr>
          <w:rStyle w:val="Pogrubienie"/>
        </w:rPr>
        <w:t>)</w:t>
      </w:r>
      <w:r>
        <w:t>. Głoski nosowe m, mi, n, ni, ę, ą - wymawiane są jak ustne i odwrotnie - ustne z poszumem nosowym.</w:t>
      </w:r>
    </w:p>
    <w:p w:rsidR="000D6CCC" w:rsidRDefault="000D6CCC" w:rsidP="000D6CCC">
      <w:pPr>
        <w:pStyle w:val="hyphenate"/>
      </w:pPr>
      <w:r>
        <w:rPr>
          <w:rStyle w:val="Pogrubienie"/>
        </w:rPr>
        <w:t>6.</w:t>
      </w:r>
      <w:r>
        <w:t xml:space="preserve"> </w:t>
      </w:r>
      <w:proofErr w:type="spellStart"/>
      <w:r>
        <w:rPr>
          <w:rStyle w:val="Pogrubienie"/>
        </w:rPr>
        <w:t>Dyslalia</w:t>
      </w:r>
      <w:proofErr w:type="spellEnd"/>
      <w:r>
        <w:rPr>
          <w:rStyle w:val="Pogrubienie"/>
        </w:rPr>
        <w:t xml:space="preserve"> całkowita (bełkot)</w:t>
      </w:r>
      <w:r>
        <w:t xml:space="preserve">. Jest to nieprawidłowa wymowa polegająca na opuszczaniu, zastępowaniu lub deformowaniu prawie wszystkich głosek. Wymowa dzieci z tego rodzaju </w:t>
      </w:r>
      <w:proofErr w:type="spellStart"/>
      <w:r>
        <w:t>dyslalia</w:t>
      </w:r>
      <w:proofErr w:type="spellEnd"/>
      <w:r>
        <w:t xml:space="preserve"> jest prawie w ogóle niezrozumiała.</w:t>
      </w:r>
    </w:p>
    <w:p w:rsidR="000D6CCC" w:rsidRDefault="000D6CCC" w:rsidP="000D6CCC">
      <w:pPr>
        <w:pStyle w:val="hyphenate"/>
      </w:pPr>
      <w:r>
        <w:rPr>
          <w:rStyle w:val="Pogrubienie"/>
        </w:rPr>
        <w:t>7. Jąkanie.</w:t>
      </w:r>
      <w:r>
        <w:t xml:space="preserve"> Jąkanie to zaburzenie płynności, tempa i rytmu mówienia spowodowane nadmiernym napięciem mięśni oddechowych, fonacyjnych i artykulacyjnych.</w:t>
      </w:r>
    </w:p>
    <w:p w:rsidR="000D6CCC" w:rsidRDefault="000D6CCC" w:rsidP="000D6CCC">
      <w:pPr>
        <w:pStyle w:val="hyphenate"/>
      </w:pPr>
      <w:r>
        <w:t xml:space="preserve">Ze względu na występujące objawy wyróżniamy jąkanie: </w:t>
      </w:r>
    </w:p>
    <w:p w:rsidR="000D6CCC" w:rsidRDefault="000D6CCC" w:rsidP="000D6CCC">
      <w:pPr>
        <w:pStyle w:val="hyphenate"/>
        <w:numPr>
          <w:ilvl w:val="0"/>
          <w:numId w:val="1"/>
        </w:numPr>
      </w:pPr>
      <w:r>
        <w:t xml:space="preserve">LI kloniczne - cechuje się krótkimi zahamowaniami mowy i wielokrotnym powtarzaniem dźwięków, np. pa...pa...palto, </w:t>
      </w:r>
    </w:p>
    <w:p w:rsidR="000D6CCC" w:rsidRDefault="000D6CCC" w:rsidP="000D6CCC">
      <w:pPr>
        <w:pStyle w:val="hyphenate"/>
        <w:numPr>
          <w:ilvl w:val="0"/>
          <w:numId w:val="1"/>
        </w:numPr>
      </w:pPr>
      <w:r>
        <w:t>LI toniczne - dominują skurcze toniczne, które powodują tzw. bloki podczas mówienia. Ten typ jąkania uznawany jest za bardziej skomplikowany,</w:t>
      </w:r>
    </w:p>
    <w:p w:rsidR="000D6CCC" w:rsidRDefault="000D6CCC" w:rsidP="000D6CCC">
      <w:pPr>
        <w:pStyle w:val="hyphenate"/>
        <w:tabs>
          <w:tab w:val="left" w:pos="3544"/>
        </w:tabs>
        <w:ind w:left="360"/>
      </w:pPr>
      <w:r>
        <w:lastRenderedPageBreak/>
        <w:t xml:space="preserve">c) jąkanie kloniczno-toniczne połączone ze </w:t>
      </w:r>
      <w:proofErr w:type="spellStart"/>
      <w:r>
        <w:t>współruchami</w:t>
      </w:r>
      <w:proofErr w:type="spellEnd"/>
      <w:r>
        <w:t xml:space="preserve"> głowy, kończyn.</w:t>
      </w:r>
    </w:p>
    <w:p w:rsidR="000D6CCC" w:rsidRDefault="000D6CCC" w:rsidP="000D6CCC">
      <w:pPr>
        <w:pStyle w:val="hyphenate"/>
      </w:pPr>
      <w:r>
        <w:t>Jąkanie właściwe trzeba rozróżnić od tzw. rozwojowej niepłynności mówienia (RNM), która jest zjawiskiem całkowicie naturalnym i może się pojawić się u dzieci przed 5-6 rokiem życia.</w:t>
      </w:r>
    </w:p>
    <w:p w:rsidR="000D6CCC" w:rsidRDefault="000D6CCC" w:rsidP="000D6CCC">
      <w:pPr>
        <w:pStyle w:val="hyphenate"/>
      </w:pPr>
      <w:r>
        <w:t>Przyczynami RNM mogą być: niska sprawność narządów artykulacyjnych, nie dość szybkie kojarzenie nazwy z pojęciem. Taka dysharmonia między potrzebą wyrażania własnych przeżyć a możliwościami mija samoistnie po zwiększeniu sprawności w posługiwaniu się mową.</w:t>
      </w:r>
    </w:p>
    <w:p w:rsidR="000D6CCC" w:rsidRDefault="000D6CCC" w:rsidP="000D6CCC">
      <w:pPr>
        <w:pStyle w:val="hyphenate"/>
      </w:pPr>
      <w:r>
        <w:rPr>
          <w:rStyle w:val="Pogrubienie"/>
        </w:rPr>
        <w:t>Bibliografia:</w:t>
      </w:r>
    </w:p>
    <w:p w:rsidR="00FC0BC6" w:rsidRDefault="000D6CCC" w:rsidP="00FC0BC6">
      <w:pPr>
        <w:pStyle w:val="hyphenate"/>
      </w:pPr>
      <w:proofErr w:type="spellStart"/>
      <w:r>
        <w:t>Antos</w:t>
      </w:r>
      <w:proofErr w:type="spellEnd"/>
      <w:r>
        <w:t xml:space="preserve"> D., G. Demel, I. Styczek, Jak usuwać seplenienie i inne wady wymowy. </w:t>
      </w:r>
      <w:r w:rsidR="00FC0BC6">
        <w:t>Państwowe</w:t>
      </w:r>
    </w:p>
    <w:p w:rsidR="00FC0BC6" w:rsidRDefault="00FC0BC6" w:rsidP="00FC0BC6">
      <w:pPr>
        <w:pStyle w:val="hyphenate"/>
      </w:pPr>
      <w:r>
        <w:t>Zakłady Wydawnictw Szkolnych, Warszawa, 1971.</w:t>
      </w:r>
    </w:p>
    <w:p w:rsidR="00FC0BC6" w:rsidRDefault="00FC0BC6" w:rsidP="00FC0BC6">
      <w:pPr>
        <w:pStyle w:val="hyphenate"/>
      </w:pPr>
      <w:proofErr w:type="spellStart"/>
      <w:r>
        <w:t>Demelowa</w:t>
      </w:r>
      <w:proofErr w:type="spellEnd"/>
      <w:r>
        <w:t xml:space="preserve"> G., Elementy logopedii, </w:t>
      </w:r>
      <w:proofErr w:type="spellStart"/>
      <w:r>
        <w:t>WSiP</w:t>
      </w:r>
      <w:proofErr w:type="spellEnd"/>
      <w:r>
        <w:t>, Warszawa, 1979.</w:t>
      </w:r>
    </w:p>
    <w:p w:rsidR="00FC0BC6" w:rsidRDefault="00FC0BC6" w:rsidP="00FC0BC6">
      <w:pPr>
        <w:pStyle w:val="hyphenate"/>
      </w:pPr>
      <w:r>
        <w:t xml:space="preserve">Demel G., Minimum logopedyczne nauczyciela przedszkola, </w:t>
      </w:r>
      <w:proofErr w:type="spellStart"/>
      <w:r>
        <w:t>WSiP</w:t>
      </w:r>
      <w:proofErr w:type="spellEnd"/>
      <w:r>
        <w:t>, Warszawa, 1978.</w:t>
      </w:r>
    </w:p>
    <w:p w:rsidR="00FC0BC6" w:rsidRDefault="00FC0BC6" w:rsidP="00FC0BC6">
      <w:pPr>
        <w:pStyle w:val="hyphenate"/>
      </w:pPr>
      <w:r>
        <w:t>Gałkowski T., Jastrzębowska G. (red), Logopedia, pytania i odpowiedzi, podręcznik akademicki, Wydawnictwo Uniwersytetu Opolskiego, Opole, 1999.</w:t>
      </w:r>
    </w:p>
    <w:p w:rsidR="00FC0BC6" w:rsidRDefault="00FC0BC6" w:rsidP="00FC0BC6">
      <w:pPr>
        <w:pStyle w:val="hyphenate"/>
      </w:pPr>
      <w:r>
        <w:t>Styczek I., Logopedia, PWN, Warszawa, 1981.</w:t>
      </w:r>
    </w:p>
    <w:p w:rsidR="00FC0BC6" w:rsidRDefault="00FC0BC6" w:rsidP="00FC0BC6">
      <w:pPr>
        <w:pStyle w:val="hyphenate"/>
      </w:pPr>
    </w:p>
    <w:sectPr w:rsidR="00FC0BC6" w:rsidSect="000274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94BF9"/>
    <w:multiLevelType w:val="hybridMultilevel"/>
    <w:tmpl w:val="655009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6CCC"/>
    <w:rsid w:val="00027407"/>
    <w:rsid w:val="000D6CCC"/>
    <w:rsid w:val="00D16042"/>
    <w:rsid w:val="00FC0B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407"/>
  </w:style>
  <w:style w:type="paragraph" w:styleId="Nagwek1">
    <w:name w:val="heading 1"/>
    <w:basedOn w:val="Normalny"/>
    <w:link w:val="Nagwek1Znak"/>
    <w:uiPriority w:val="9"/>
    <w:qFormat/>
    <w:rsid w:val="00FC0B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basedOn w:val="Normalny"/>
    <w:rsid w:val="000D6C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D6CCC"/>
    <w:rPr>
      <w:b/>
      <w:bCs/>
    </w:rPr>
  </w:style>
  <w:style w:type="character" w:customStyle="1" w:styleId="italic">
    <w:name w:val="italic"/>
    <w:basedOn w:val="Domylnaczcionkaakapitu"/>
    <w:rsid w:val="000D6CCC"/>
  </w:style>
  <w:style w:type="paragraph" w:customStyle="1" w:styleId="spis1">
    <w:name w:val="spis1"/>
    <w:basedOn w:val="Normalny"/>
    <w:rsid w:val="000D6C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derline">
    <w:name w:val="underline"/>
    <w:basedOn w:val="Domylnaczcionkaakapitu"/>
    <w:rsid w:val="000D6CCC"/>
  </w:style>
  <w:style w:type="paragraph" w:customStyle="1" w:styleId="hyphenate">
    <w:name w:val="hyphenate"/>
    <w:basedOn w:val="Normalny"/>
    <w:rsid w:val="000D6C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netix">
    <w:name w:val="onetix"/>
    <w:basedOn w:val="Domylnaczcionkaakapitu"/>
    <w:rsid w:val="000D6CCC"/>
  </w:style>
  <w:style w:type="character" w:customStyle="1" w:styleId="Nagwek1Znak">
    <w:name w:val="Nagłówek 1 Znak"/>
    <w:basedOn w:val="Domylnaczcionkaakapitu"/>
    <w:link w:val="Nagwek1"/>
    <w:uiPriority w:val="9"/>
    <w:rsid w:val="00FC0BC6"/>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93982373">
      <w:bodyDiv w:val="1"/>
      <w:marLeft w:val="0"/>
      <w:marRight w:val="0"/>
      <w:marTop w:val="0"/>
      <w:marBottom w:val="0"/>
      <w:divBdr>
        <w:top w:val="none" w:sz="0" w:space="0" w:color="auto"/>
        <w:left w:val="none" w:sz="0" w:space="0" w:color="auto"/>
        <w:bottom w:val="none" w:sz="0" w:space="0" w:color="auto"/>
        <w:right w:val="none" w:sz="0" w:space="0" w:color="auto"/>
      </w:divBdr>
    </w:div>
    <w:div w:id="178087238">
      <w:bodyDiv w:val="1"/>
      <w:marLeft w:val="0"/>
      <w:marRight w:val="0"/>
      <w:marTop w:val="0"/>
      <w:marBottom w:val="0"/>
      <w:divBdr>
        <w:top w:val="none" w:sz="0" w:space="0" w:color="auto"/>
        <w:left w:val="none" w:sz="0" w:space="0" w:color="auto"/>
        <w:bottom w:val="none" w:sz="0" w:space="0" w:color="auto"/>
        <w:right w:val="none" w:sz="0" w:space="0" w:color="auto"/>
      </w:divBdr>
      <w:divsChild>
        <w:div w:id="681472955">
          <w:marLeft w:val="0"/>
          <w:marRight w:val="0"/>
          <w:marTop w:val="0"/>
          <w:marBottom w:val="0"/>
          <w:divBdr>
            <w:top w:val="none" w:sz="0" w:space="0" w:color="auto"/>
            <w:left w:val="none" w:sz="0" w:space="0" w:color="auto"/>
            <w:bottom w:val="none" w:sz="0" w:space="0" w:color="auto"/>
            <w:right w:val="none" w:sz="0" w:space="0" w:color="auto"/>
          </w:divBdr>
        </w:div>
      </w:divsChild>
    </w:div>
    <w:div w:id="467668866">
      <w:bodyDiv w:val="1"/>
      <w:marLeft w:val="0"/>
      <w:marRight w:val="0"/>
      <w:marTop w:val="0"/>
      <w:marBottom w:val="0"/>
      <w:divBdr>
        <w:top w:val="none" w:sz="0" w:space="0" w:color="auto"/>
        <w:left w:val="none" w:sz="0" w:space="0" w:color="auto"/>
        <w:bottom w:val="none" w:sz="0" w:space="0" w:color="auto"/>
        <w:right w:val="none" w:sz="0" w:space="0" w:color="auto"/>
      </w:divBdr>
      <w:divsChild>
        <w:div w:id="79108952">
          <w:marLeft w:val="0"/>
          <w:marRight w:val="0"/>
          <w:marTop w:val="0"/>
          <w:marBottom w:val="0"/>
          <w:divBdr>
            <w:top w:val="none" w:sz="0" w:space="0" w:color="auto"/>
            <w:left w:val="none" w:sz="0" w:space="0" w:color="auto"/>
            <w:bottom w:val="none" w:sz="0" w:space="0" w:color="auto"/>
            <w:right w:val="none" w:sz="0" w:space="0" w:color="auto"/>
          </w:divBdr>
        </w:div>
      </w:divsChild>
    </w:div>
    <w:div w:id="865293156">
      <w:bodyDiv w:val="1"/>
      <w:marLeft w:val="0"/>
      <w:marRight w:val="0"/>
      <w:marTop w:val="0"/>
      <w:marBottom w:val="0"/>
      <w:divBdr>
        <w:top w:val="none" w:sz="0" w:space="0" w:color="auto"/>
        <w:left w:val="none" w:sz="0" w:space="0" w:color="auto"/>
        <w:bottom w:val="none" w:sz="0" w:space="0" w:color="auto"/>
        <w:right w:val="none" w:sz="0" w:space="0" w:color="auto"/>
      </w:divBdr>
    </w:div>
    <w:div w:id="1122572648">
      <w:bodyDiv w:val="1"/>
      <w:marLeft w:val="0"/>
      <w:marRight w:val="0"/>
      <w:marTop w:val="0"/>
      <w:marBottom w:val="0"/>
      <w:divBdr>
        <w:top w:val="none" w:sz="0" w:space="0" w:color="auto"/>
        <w:left w:val="none" w:sz="0" w:space="0" w:color="auto"/>
        <w:bottom w:val="none" w:sz="0" w:space="0" w:color="auto"/>
        <w:right w:val="none" w:sz="0" w:space="0" w:color="auto"/>
      </w:divBdr>
    </w:div>
    <w:div w:id="1342394873">
      <w:bodyDiv w:val="1"/>
      <w:marLeft w:val="0"/>
      <w:marRight w:val="0"/>
      <w:marTop w:val="0"/>
      <w:marBottom w:val="0"/>
      <w:divBdr>
        <w:top w:val="none" w:sz="0" w:space="0" w:color="auto"/>
        <w:left w:val="none" w:sz="0" w:space="0" w:color="auto"/>
        <w:bottom w:val="none" w:sz="0" w:space="0" w:color="auto"/>
        <w:right w:val="none" w:sz="0" w:space="0" w:color="auto"/>
      </w:divBdr>
      <w:divsChild>
        <w:div w:id="291636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872</Words>
  <Characters>5233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górczak</dc:creator>
  <cp:keywords/>
  <dc:description/>
  <cp:lastModifiedBy>górczak</cp:lastModifiedBy>
  <cp:revision>1</cp:revision>
  <dcterms:created xsi:type="dcterms:W3CDTF">2015-02-02T19:49:00Z</dcterms:created>
  <dcterms:modified xsi:type="dcterms:W3CDTF">2015-02-02T21:11:00Z</dcterms:modified>
</cp:coreProperties>
</file>